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6588"/>
      </w:tblGrid>
      <w:tr w:rsidR="00AE5615" w:rsidTr="007C3133">
        <w:tc>
          <w:tcPr>
            <w:tcW w:w="3294" w:type="dxa"/>
          </w:tcPr>
          <w:p w:rsidR="00AE5615" w:rsidRPr="00AE5615" w:rsidRDefault="00AE5615" w:rsidP="007C3133">
            <w:pPr>
              <w:rPr>
                <w:b/>
                <w:sz w:val="24"/>
                <w:szCs w:val="24"/>
              </w:rPr>
            </w:pPr>
            <w:r w:rsidRPr="00AE5615">
              <w:rPr>
                <w:b/>
                <w:sz w:val="24"/>
                <w:szCs w:val="24"/>
              </w:rPr>
              <w:t>IRB Study #:</w:t>
            </w:r>
          </w:p>
        </w:tc>
        <w:tc>
          <w:tcPr>
            <w:tcW w:w="3294" w:type="dxa"/>
          </w:tcPr>
          <w:p w:rsidR="00AE5615" w:rsidRPr="00AE5615" w:rsidRDefault="00AE5615" w:rsidP="007C3133">
            <w:pPr>
              <w:rPr>
                <w:b/>
                <w:sz w:val="24"/>
                <w:szCs w:val="24"/>
              </w:rPr>
            </w:pPr>
            <w:r w:rsidRPr="00AE5615">
              <w:rPr>
                <w:b/>
                <w:sz w:val="24"/>
                <w:szCs w:val="24"/>
              </w:rPr>
              <w:t>PI:</w:t>
            </w:r>
          </w:p>
        </w:tc>
        <w:tc>
          <w:tcPr>
            <w:tcW w:w="6588" w:type="dxa"/>
          </w:tcPr>
          <w:p w:rsidR="00AE5615" w:rsidRPr="00AE5615" w:rsidRDefault="00AE5615" w:rsidP="007C3133">
            <w:pPr>
              <w:rPr>
                <w:b/>
                <w:sz w:val="24"/>
                <w:szCs w:val="24"/>
              </w:rPr>
            </w:pPr>
            <w:r w:rsidRPr="00AE5615">
              <w:rPr>
                <w:b/>
                <w:sz w:val="24"/>
                <w:szCs w:val="24"/>
              </w:rPr>
              <w:t>Title:</w:t>
            </w:r>
          </w:p>
        </w:tc>
      </w:tr>
    </w:tbl>
    <w:p w:rsidR="00AE5615" w:rsidRPr="00D5149B" w:rsidRDefault="00AE5615" w:rsidP="00AE5615">
      <w:pPr>
        <w:spacing w:after="0" w:line="240" w:lineRule="auto"/>
        <w:jc w:val="center"/>
        <w:rPr>
          <w:b/>
          <w:sz w:val="28"/>
          <w:szCs w:val="44"/>
        </w:rPr>
      </w:pPr>
    </w:p>
    <w:p w:rsidR="005E28A9" w:rsidRDefault="00AE5615" w:rsidP="00AE5615">
      <w:pPr>
        <w:spacing w:after="0" w:line="240" w:lineRule="auto"/>
        <w:jc w:val="center"/>
        <w:rPr>
          <w:b/>
          <w:sz w:val="44"/>
          <w:szCs w:val="44"/>
        </w:rPr>
      </w:pPr>
      <w:r w:rsidRPr="00AE5615">
        <w:rPr>
          <w:b/>
          <w:sz w:val="44"/>
          <w:szCs w:val="44"/>
        </w:rPr>
        <w:t>Event Report Renewal Summary</w:t>
      </w:r>
    </w:p>
    <w:p w:rsidR="005E28A9" w:rsidRPr="00D5149B" w:rsidRDefault="005E28A9" w:rsidP="00AE5615">
      <w:pPr>
        <w:spacing w:after="0" w:line="240" w:lineRule="auto"/>
        <w:jc w:val="center"/>
        <w:rPr>
          <w:b/>
          <w:sz w:val="28"/>
          <w:szCs w:val="44"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368"/>
        <w:gridCol w:w="1980"/>
        <w:gridCol w:w="4140"/>
        <w:gridCol w:w="3690"/>
        <w:gridCol w:w="1980"/>
      </w:tblGrid>
      <w:tr w:rsidR="00D5149B" w:rsidTr="00D5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5149B" w:rsidRPr="005E28A9" w:rsidRDefault="00D5149B" w:rsidP="00AE5615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Event Date</w:t>
            </w:r>
          </w:p>
        </w:tc>
        <w:tc>
          <w:tcPr>
            <w:tcW w:w="1980" w:type="dxa"/>
          </w:tcPr>
          <w:p w:rsidR="00D5149B" w:rsidRPr="005E28A9" w:rsidRDefault="00D5149B" w:rsidP="005E28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Subject Initials/ID</w:t>
            </w:r>
          </w:p>
        </w:tc>
        <w:tc>
          <w:tcPr>
            <w:tcW w:w="4140" w:type="dxa"/>
          </w:tcPr>
          <w:p w:rsidR="00D5149B" w:rsidRPr="005E28A9" w:rsidRDefault="00D5149B" w:rsidP="00AE56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Event Summary</w:t>
            </w:r>
          </w:p>
        </w:tc>
        <w:tc>
          <w:tcPr>
            <w:tcW w:w="3690" w:type="dxa"/>
          </w:tcPr>
          <w:p w:rsidR="00D5149B" w:rsidRDefault="00D5149B" w:rsidP="00AE56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Unanticipated?</w:t>
            </w:r>
          </w:p>
          <w:p w:rsidR="00D5149B" w:rsidRDefault="00D5149B" w:rsidP="00AE56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Caused by Participation?</w:t>
            </w:r>
          </w:p>
          <w:p w:rsidR="00D5149B" w:rsidRPr="005E28A9" w:rsidRDefault="00D5149B" w:rsidP="005E28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Increases Risk?</w:t>
            </w:r>
          </w:p>
        </w:tc>
        <w:tc>
          <w:tcPr>
            <w:tcW w:w="1980" w:type="dxa"/>
          </w:tcPr>
          <w:p w:rsidR="00D5149B" w:rsidRPr="005E28A9" w:rsidRDefault="00D5149B" w:rsidP="00AE56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PI Initials and Date</w:t>
            </w:r>
          </w:p>
        </w:tc>
      </w:tr>
      <w:tr w:rsidR="00D5149B" w:rsidTr="00D5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5149B" w:rsidRDefault="00D5149B" w:rsidP="00AE561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D5149B" w:rsidRDefault="00D5149B" w:rsidP="005E28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D5149B" w:rsidRDefault="00D5149B" w:rsidP="00AE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D5149B" w:rsidRDefault="00D5149B" w:rsidP="00D51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Unanticipated? Y□  N□</w:t>
            </w:r>
          </w:p>
          <w:p w:rsidR="00D5149B" w:rsidRDefault="00D5149B" w:rsidP="00D51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Caused by Participation? Y□  N□</w:t>
            </w:r>
          </w:p>
          <w:p w:rsidR="00D5149B" w:rsidRDefault="00D5149B" w:rsidP="00D51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Increases Risk? Y□  N□</w:t>
            </w:r>
          </w:p>
        </w:tc>
        <w:tc>
          <w:tcPr>
            <w:tcW w:w="1980" w:type="dxa"/>
          </w:tcPr>
          <w:p w:rsidR="00D5149B" w:rsidRDefault="00D5149B" w:rsidP="00AE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D5149B" w:rsidTr="00D514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5149B" w:rsidRDefault="00D5149B" w:rsidP="00AE561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D5149B" w:rsidRDefault="00D5149B" w:rsidP="005E28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D5149B" w:rsidRDefault="00D5149B" w:rsidP="00AE5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D5149B" w:rsidRDefault="00D5149B" w:rsidP="00D51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Unanticipated? Y□  N□</w:t>
            </w:r>
          </w:p>
          <w:p w:rsidR="00D5149B" w:rsidRDefault="00D5149B" w:rsidP="00D51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Caused by Participation? Y□  N□</w:t>
            </w:r>
          </w:p>
          <w:p w:rsidR="00D5149B" w:rsidRDefault="00D5149B" w:rsidP="00D51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Increases Risk? Y□  N□</w:t>
            </w:r>
          </w:p>
        </w:tc>
        <w:tc>
          <w:tcPr>
            <w:tcW w:w="1980" w:type="dxa"/>
          </w:tcPr>
          <w:p w:rsidR="00D5149B" w:rsidRDefault="00D5149B" w:rsidP="00AE5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D5149B" w:rsidTr="00D5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5149B" w:rsidRDefault="00D5149B" w:rsidP="00AE561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D5149B" w:rsidRDefault="00D5149B" w:rsidP="005E28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D5149B" w:rsidRDefault="00D5149B" w:rsidP="00AE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D5149B" w:rsidRDefault="00D5149B" w:rsidP="00D51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Unanticipated? Y□  N□</w:t>
            </w:r>
          </w:p>
          <w:p w:rsidR="00D5149B" w:rsidRDefault="00D5149B" w:rsidP="00D51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Caused by Participation? Y□  N□</w:t>
            </w:r>
          </w:p>
          <w:p w:rsidR="00D5149B" w:rsidRDefault="00D5149B" w:rsidP="00D51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Increases Risk? Y□  N□</w:t>
            </w:r>
          </w:p>
        </w:tc>
        <w:tc>
          <w:tcPr>
            <w:tcW w:w="1980" w:type="dxa"/>
          </w:tcPr>
          <w:p w:rsidR="00D5149B" w:rsidRDefault="00D5149B" w:rsidP="00AE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D5149B" w:rsidTr="00D514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5149B" w:rsidRDefault="00D5149B" w:rsidP="00AE561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D5149B" w:rsidRDefault="00D5149B" w:rsidP="005E28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D5149B" w:rsidRDefault="00D5149B" w:rsidP="00AE5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D5149B" w:rsidRDefault="00D5149B" w:rsidP="00D51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Unanticipated? Y□  N□</w:t>
            </w:r>
          </w:p>
          <w:p w:rsidR="00D5149B" w:rsidRDefault="00D5149B" w:rsidP="00D51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Caused by Participation? Y□  N□</w:t>
            </w:r>
          </w:p>
          <w:p w:rsidR="00D5149B" w:rsidRDefault="00D5149B" w:rsidP="00D51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Increases Risk? Y□  N□</w:t>
            </w:r>
          </w:p>
        </w:tc>
        <w:tc>
          <w:tcPr>
            <w:tcW w:w="1980" w:type="dxa"/>
          </w:tcPr>
          <w:p w:rsidR="00D5149B" w:rsidRDefault="00D5149B" w:rsidP="00AE5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D5149B" w:rsidTr="00D5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5149B" w:rsidRDefault="00D5149B" w:rsidP="00AE561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D5149B" w:rsidRDefault="00D5149B" w:rsidP="005E28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D5149B" w:rsidRDefault="00D5149B" w:rsidP="00AE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D5149B" w:rsidRDefault="00D5149B" w:rsidP="00D51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Unanticipated? Y□  N□</w:t>
            </w:r>
          </w:p>
          <w:p w:rsidR="00D5149B" w:rsidRDefault="00D5149B" w:rsidP="00D51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Caused by Participation? Y□  N□</w:t>
            </w:r>
          </w:p>
          <w:p w:rsidR="00D5149B" w:rsidRDefault="00D5149B" w:rsidP="00D51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Increases Risk? Y□  N□</w:t>
            </w:r>
          </w:p>
        </w:tc>
        <w:tc>
          <w:tcPr>
            <w:tcW w:w="1980" w:type="dxa"/>
          </w:tcPr>
          <w:p w:rsidR="00D5149B" w:rsidRDefault="00D5149B" w:rsidP="00AE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D5149B" w:rsidTr="00D514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5149B" w:rsidRDefault="00D5149B" w:rsidP="00AE561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D5149B" w:rsidRDefault="00D5149B" w:rsidP="005E28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D5149B" w:rsidRDefault="00D5149B" w:rsidP="00AE5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D5149B" w:rsidRDefault="00D5149B" w:rsidP="00D51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Unanticipated? Y□  N□</w:t>
            </w:r>
          </w:p>
          <w:p w:rsidR="00D5149B" w:rsidRDefault="00D5149B" w:rsidP="00D51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Caused by Participation? Y□  N□</w:t>
            </w:r>
          </w:p>
          <w:p w:rsidR="00D5149B" w:rsidRDefault="00D5149B" w:rsidP="00D51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Increases Risk? Y□  N□</w:t>
            </w:r>
          </w:p>
        </w:tc>
        <w:tc>
          <w:tcPr>
            <w:tcW w:w="1980" w:type="dxa"/>
          </w:tcPr>
          <w:p w:rsidR="00D5149B" w:rsidRDefault="00D5149B" w:rsidP="00AE5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D5149B" w:rsidTr="00D5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5149B" w:rsidRDefault="00D5149B" w:rsidP="00AE561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D5149B" w:rsidRDefault="00D5149B" w:rsidP="005E28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D5149B" w:rsidRDefault="00D5149B" w:rsidP="00AE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D5149B" w:rsidRDefault="00D5149B" w:rsidP="00D51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Unanticipated? Y□  N□</w:t>
            </w:r>
          </w:p>
          <w:p w:rsidR="00D5149B" w:rsidRDefault="00D5149B" w:rsidP="00D51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Caused by Participation? Y□  N□</w:t>
            </w:r>
          </w:p>
          <w:p w:rsidR="00D5149B" w:rsidRDefault="00D5149B" w:rsidP="00D51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Increases Risk? Y□  N□</w:t>
            </w:r>
          </w:p>
        </w:tc>
        <w:tc>
          <w:tcPr>
            <w:tcW w:w="1980" w:type="dxa"/>
          </w:tcPr>
          <w:p w:rsidR="00D5149B" w:rsidRDefault="00D5149B" w:rsidP="00AE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D5149B" w:rsidTr="00D514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5149B" w:rsidRDefault="00D5149B" w:rsidP="00AE561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D5149B" w:rsidRDefault="00D5149B" w:rsidP="005E28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D5149B" w:rsidRDefault="00D5149B" w:rsidP="00AE5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D5149B" w:rsidRDefault="00D5149B" w:rsidP="00D51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Unanticipated? Y□  N□</w:t>
            </w:r>
          </w:p>
          <w:p w:rsidR="00D5149B" w:rsidRDefault="00D5149B" w:rsidP="00D51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Caused by Participation? Y□  N□</w:t>
            </w:r>
          </w:p>
          <w:p w:rsidR="00D5149B" w:rsidRDefault="00D5149B" w:rsidP="00D51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Increases Risk? Y□  N□</w:t>
            </w:r>
          </w:p>
        </w:tc>
        <w:tc>
          <w:tcPr>
            <w:tcW w:w="1980" w:type="dxa"/>
          </w:tcPr>
          <w:p w:rsidR="00D5149B" w:rsidRDefault="00D5149B" w:rsidP="00AE5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AE5615" w:rsidRPr="00B02FB8" w:rsidRDefault="00AE5615" w:rsidP="00AE5615">
      <w:pPr>
        <w:jc w:val="center"/>
        <w:rPr>
          <w:i/>
        </w:rPr>
      </w:pPr>
      <w:r w:rsidRPr="00B02FB8">
        <w:rPr>
          <w:i/>
        </w:rPr>
        <w:t xml:space="preserve">This tool may be used to track external events that are reportable at renewal. If the answer to ALL questions is “yes”, the event should be reported immediately </w:t>
      </w:r>
      <w:r w:rsidR="001B611C">
        <w:rPr>
          <w:i/>
        </w:rPr>
        <w:t>eIRB</w:t>
      </w:r>
      <w:r w:rsidRPr="00B02FB8">
        <w:rPr>
          <w:i/>
        </w:rPr>
        <w:t xml:space="preserve">.  Contact the IRB with questions at </w:t>
      </w:r>
      <w:hyperlink r:id="rId6" w:history="1">
        <w:r w:rsidRPr="00B02FB8">
          <w:rPr>
            <w:rStyle w:val="Hyperlink"/>
            <w:i/>
          </w:rPr>
          <w:t>irb@choa.org</w:t>
        </w:r>
      </w:hyperlink>
      <w:r w:rsidRPr="00B02FB8">
        <w:rPr>
          <w:i/>
        </w:rPr>
        <w:t xml:space="preserve"> or 404-785-7477.</w:t>
      </w:r>
    </w:p>
    <w:sectPr w:rsidR="00AE5615" w:rsidRPr="00B02FB8" w:rsidSect="00AE56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15"/>
    <w:rsid w:val="00082CC4"/>
    <w:rsid w:val="001B611C"/>
    <w:rsid w:val="005E28A9"/>
    <w:rsid w:val="00696003"/>
    <w:rsid w:val="007D05B6"/>
    <w:rsid w:val="00807623"/>
    <w:rsid w:val="00AE5615"/>
    <w:rsid w:val="00B02FB8"/>
    <w:rsid w:val="00D5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6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E2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5E28A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6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E2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5E28A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rb@cho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CD84-72A2-48AF-82C5-4EAB0652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947</Characters>
  <Application>Microsoft Office Word</Application>
  <DocSecurity>0</DocSecurity>
  <Lines>94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2</cp:revision>
  <dcterms:created xsi:type="dcterms:W3CDTF">2018-12-17T15:54:00Z</dcterms:created>
  <dcterms:modified xsi:type="dcterms:W3CDTF">2018-12-17T15:54:00Z</dcterms:modified>
</cp:coreProperties>
</file>